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9063" w14:textId="670F9FED" w:rsidR="0057569E" w:rsidRPr="002F0DDF" w:rsidRDefault="0057569E">
      <w:pPr>
        <w:rPr>
          <w:sz w:val="32"/>
        </w:rPr>
      </w:pPr>
      <w:r>
        <w:rPr>
          <w:sz w:val="32"/>
        </w:rPr>
        <w:t xml:space="preserve">COM 473-04: </w:t>
      </w:r>
      <w:r w:rsidRPr="0057569E">
        <w:rPr>
          <w:sz w:val="32"/>
        </w:rPr>
        <w:t>Discussion guide for reading on January 23</w:t>
      </w:r>
    </w:p>
    <w:p w14:paraId="40D61B47" w14:textId="77777777" w:rsidR="002F0DDF" w:rsidRDefault="002F0DDF"/>
    <w:p w14:paraId="15C5CDEF" w14:textId="48AA5569" w:rsidR="0057569E" w:rsidRDefault="0057569E">
      <w:r>
        <w:t>As you read, please take brief notes on the following</w:t>
      </w:r>
      <w:r w:rsidR="002F0DDF">
        <w:t>. If you prefer to sketch some of your responses, you can use the reverse side of this sheet.</w:t>
      </w:r>
      <w:bookmarkStart w:id="0" w:name="_GoBack"/>
      <w:bookmarkEnd w:id="0"/>
    </w:p>
    <w:p w14:paraId="0E57E964" w14:textId="5DA15F5E" w:rsidR="0057569E" w:rsidRDefault="0057569E"/>
    <w:p w14:paraId="12D48247" w14:textId="5D266ABD" w:rsidR="0057569E" w:rsidRDefault="0057569E" w:rsidP="0057569E">
      <w:pPr>
        <w:pStyle w:val="ListParagraph"/>
        <w:numPr>
          <w:ilvl w:val="0"/>
          <w:numId w:val="1"/>
        </w:numPr>
      </w:pPr>
      <w:r>
        <w:t>Paul Rand</w:t>
      </w:r>
    </w:p>
    <w:p w14:paraId="25D9C3DB" w14:textId="48B8AA20" w:rsidR="0057569E" w:rsidRDefault="0057569E" w:rsidP="0057569E">
      <w:pPr>
        <w:pStyle w:val="ListParagraph"/>
        <w:numPr>
          <w:ilvl w:val="1"/>
          <w:numId w:val="1"/>
        </w:numPr>
      </w:pPr>
      <w:r>
        <w:t>How would he define “good design”?</w:t>
      </w:r>
    </w:p>
    <w:p w14:paraId="6F636344" w14:textId="062378F5" w:rsidR="0057569E" w:rsidRDefault="0057569E" w:rsidP="0057569E"/>
    <w:p w14:paraId="19E4154A" w14:textId="77777777" w:rsidR="0057569E" w:rsidRDefault="0057569E" w:rsidP="0057569E"/>
    <w:p w14:paraId="45475C3B" w14:textId="3D606B1C" w:rsidR="0057569E" w:rsidRDefault="0057569E" w:rsidP="0057569E">
      <w:pPr>
        <w:pStyle w:val="ListParagraph"/>
        <w:numPr>
          <w:ilvl w:val="1"/>
          <w:numId w:val="1"/>
        </w:numPr>
      </w:pPr>
      <w:r>
        <w:t>In a sentence, what is the role of the designer, according to Rand?</w:t>
      </w:r>
    </w:p>
    <w:p w14:paraId="36F9EDEF" w14:textId="55E5BD06" w:rsidR="0057569E" w:rsidRDefault="0057569E" w:rsidP="0057569E"/>
    <w:p w14:paraId="699185DD" w14:textId="0EC964B3" w:rsidR="0057569E" w:rsidRDefault="0057569E" w:rsidP="0057569E"/>
    <w:p w14:paraId="40F3CEC3" w14:textId="3754EF4A" w:rsidR="0057569E" w:rsidRDefault="0057569E" w:rsidP="0057569E">
      <w:pPr>
        <w:pStyle w:val="ListParagraph"/>
        <w:numPr>
          <w:ilvl w:val="0"/>
          <w:numId w:val="1"/>
        </w:numPr>
      </w:pPr>
      <w:r>
        <w:t>Ellen Lupton</w:t>
      </w:r>
      <w:r w:rsidR="002F0DDF">
        <w:t xml:space="preserve"> and </w:t>
      </w:r>
      <w:r>
        <w:t xml:space="preserve">Laurie </w:t>
      </w:r>
      <w:proofErr w:type="spellStart"/>
      <w:r>
        <w:t>Makela</w:t>
      </w:r>
      <w:proofErr w:type="spellEnd"/>
    </w:p>
    <w:p w14:paraId="644FF3D7" w14:textId="7B3A2A3B" w:rsidR="0057569E" w:rsidRDefault="0057569E" w:rsidP="0057569E">
      <w:pPr>
        <w:pStyle w:val="ListParagraph"/>
        <w:numPr>
          <w:ilvl w:val="1"/>
          <w:numId w:val="1"/>
        </w:numPr>
      </w:pPr>
      <w:r>
        <w:t xml:space="preserve">How would </w:t>
      </w:r>
      <w:r>
        <w:t>they</w:t>
      </w:r>
      <w:r>
        <w:t xml:space="preserve"> define “good design”?</w:t>
      </w:r>
    </w:p>
    <w:p w14:paraId="6A4A799C" w14:textId="77777777" w:rsidR="0057569E" w:rsidRDefault="0057569E" w:rsidP="0057569E"/>
    <w:p w14:paraId="46285533" w14:textId="77777777" w:rsidR="0057569E" w:rsidRDefault="0057569E" w:rsidP="0057569E"/>
    <w:p w14:paraId="14596537" w14:textId="7A79B500" w:rsidR="0057569E" w:rsidRDefault="0057569E" w:rsidP="0057569E">
      <w:pPr>
        <w:pStyle w:val="ListParagraph"/>
        <w:numPr>
          <w:ilvl w:val="1"/>
          <w:numId w:val="1"/>
        </w:numPr>
      </w:pPr>
      <w:r>
        <w:t xml:space="preserve">In a sentence, what is the role of the designer, according to </w:t>
      </w:r>
      <w:r>
        <w:t xml:space="preserve">Lupton and </w:t>
      </w:r>
      <w:proofErr w:type="spellStart"/>
      <w:r>
        <w:t>Makela</w:t>
      </w:r>
      <w:proofErr w:type="spellEnd"/>
      <w:r>
        <w:t>?</w:t>
      </w:r>
    </w:p>
    <w:p w14:paraId="2A21CC71" w14:textId="70DB78CC" w:rsidR="0057569E" w:rsidRDefault="0057569E" w:rsidP="0057569E"/>
    <w:p w14:paraId="2EB6200C" w14:textId="1BF8429B" w:rsidR="0057569E" w:rsidRDefault="0057569E" w:rsidP="0057569E"/>
    <w:p w14:paraId="4970772A" w14:textId="5519BBE1" w:rsidR="0057569E" w:rsidRDefault="0057569E" w:rsidP="0057569E">
      <w:pPr>
        <w:pStyle w:val="ListParagraph"/>
        <w:numPr>
          <w:ilvl w:val="0"/>
          <w:numId w:val="1"/>
        </w:numPr>
      </w:pPr>
      <w:r>
        <w:t>Jen Wang</w:t>
      </w:r>
    </w:p>
    <w:p w14:paraId="7A9868DC" w14:textId="57498466" w:rsidR="0057569E" w:rsidRDefault="0057569E" w:rsidP="0057569E">
      <w:pPr>
        <w:pStyle w:val="ListParagraph"/>
        <w:numPr>
          <w:ilvl w:val="1"/>
          <w:numId w:val="1"/>
        </w:numPr>
      </w:pPr>
      <w:r>
        <w:t xml:space="preserve">How would </w:t>
      </w:r>
      <w:r>
        <w:t>s</w:t>
      </w:r>
      <w:r>
        <w:t>he define “good design”?</w:t>
      </w:r>
    </w:p>
    <w:p w14:paraId="43FBC19F" w14:textId="77777777" w:rsidR="0057569E" w:rsidRDefault="0057569E" w:rsidP="0057569E"/>
    <w:p w14:paraId="2C3FDAC9" w14:textId="77777777" w:rsidR="0057569E" w:rsidRDefault="0057569E" w:rsidP="0057569E"/>
    <w:p w14:paraId="28B92BAF" w14:textId="23B7C4D9" w:rsidR="0057569E" w:rsidRDefault="0057569E" w:rsidP="0057569E">
      <w:pPr>
        <w:pStyle w:val="ListParagraph"/>
        <w:numPr>
          <w:ilvl w:val="1"/>
          <w:numId w:val="1"/>
        </w:numPr>
      </w:pPr>
      <w:r>
        <w:t>In a sentence, what is the role of the designer, according to</w:t>
      </w:r>
      <w:r>
        <w:t xml:space="preserve"> Wang</w:t>
      </w:r>
      <w:r>
        <w:t>?</w:t>
      </w:r>
    </w:p>
    <w:p w14:paraId="5C07797E" w14:textId="0A706666" w:rsidR="0057569E" w:rsidRDefault="0057569E" w:rsidP="0057569E"/>
    <w:p w14:paraId="15151CD1" w14:textId="65FF3585" w:rsidR="0057569E" w:rsidRDefault="0057569E" w:rsidP="0057569E"/>
    <w:p w14:paraId="62A521BB" w14:textId="6E66222A" w:rsidR="0057569E" w:rsidRDefault="0057569E" w:rsidP="0057569E">
      <w:pPr>
        <w:pStyle w:val="ListParagraph"/>
        <w:numPr>
          <w:ilvl w:val="0"/>
          <w:numId w:val="1"/>
        </w:numPr>
      </w:pPr>
      <w:r>
        <w:t>The debate (save this part for class – you don’t have to take notes on this one at home)</w:t>
      </w:r>
    </w:p>
    <w:p w14:paraId="5F28F2B4" w14:textId="77777777" w:rsidR="0057569E" w:rsidRDefault="0057569E" w:rsidP="0057569E"/>
    <w:sectPr w:rsidR="0057569E" w:rsidSect="00107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51146"/>
    <w:multiLevelType w:val="hybridMultilevel"/>
    <w:tmpl w:val="2BF6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9E"/>
    <w:rsid w:val="001076CA"/>
    <w:rsid w:val="002F0DDF"/>
    <w:rsid w:val="0057569E"/>
    <w:rsid w:val="008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02E2"/>
  <w15:chartTrackingRefBased/>
  <w15:docId w15:val="{A105E88C-6906-D348-BF63-A7A55C85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>Saint Joseph's University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Sullivan</dc:creator>
  <cp:keywords/>
  <dc:description/>
  <cp:lastModifiedBy>Rachael Sullivan</cp:lastModifiedBy>
  <cp:revision>2</cp:revision>
  <dcterms:created xsi:type="dcterms:W3CDTF">2019-01-16T20:31:00Z</dcterms:created>
  <dcterms:modified xsi:type="dcterms:W3CDTF">2019-01-16T20:37:00Z</dcterms:modified>
</cp:coreProperties>
</file>